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05F34" w14:paraId="7E70A9C7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3A6B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742076" w14:textId="77777777" w:rsidR="00B05F34" w:rsidRDefault="00FC78D9">
            <w:pPr>
              <w:spacing w:before="120" w:after="40"/>
            </w:pPr>
            <w:r>
              <w:rPr>
                <w:b/>
                <w:bCs/>
                <w:color w:val="A8C4E8"/>
                <w:sz w:val="16"/>
                <w:szCs w:val="16"/>
              </w:rPr>
              <w:t>CASE BACKGROUND</w:t>
            </w:r>
          </w:p>
          <w:p w14:paraId="6C0E470D" w14:textId="77777777" w:rsidR="00B05F34" w:rsidRDefault="00FC78D9">
            <w:pPr>
              <w:spacing w:before="40" w:after="40"/>
            </w:pPr>
            <w:r>
              <w:rPr>
                <w:b/>
                <w:bCs/>
                <w:color w:val="FFFFFF"/>
                <w:sz w:val="38"/>
                <w:szCs w:val="38"/>
              </w:rPr>
              <w:t>Autonomous Repair Systems Co.</w:t>
            </w:r>
          </w:p>
          <w:p w14:paraId="7AC8A50C" w14:textId="77777777" w:rsidR="00B05F34" w:rsidRDefault="00FC78D9">
            <w:pPr>
              <w:spacing w:before="40" w:after="120"/>
            </w:pPr>
            <w:r>
              <w:rPr>
                <w:i/>
                <w:iCs/>
                <w:color w:val="A8C4E8"/>
                <w:sz w:val="19"/>
                <w:szCs w:val="19"/>
              </w:rPr>
              <w:t xml:space="preserve">Physical </w:t>
            </w:r>
            <w:proofErr w:type="gramStart"/>
            <w:r>
              <w:rPr>
                <w:i/>
                <w:iCs/>
                <w:color w:val="A8C4E8"/>
                <w:sz w:val="19"/>
                <w:szCs w:val="19"/>
              </w:rPr>
              <w:t>AI  ·</w:t>
            </w:r>
            <w:proofErr w:type="gramEnd"/>
            <w:r>
              <w:rPr>
                <w:i/>
                <w:iCs/>
                <w:color w:val="A8C4E8"/>
                <w:sz w:val="19"/>
                <w:szCs w:val="19"/>
              </w:rPr>
              <w:t xml:space="preserve">  Defense &amp; Industrial </w:t>
            </w:r>
            <w:proofErr w:type="gramStart"/>
            <w:r>
              <w:rPr>
                <w:i/>
                <w:iCs/>
                <w:color w:val="A8C4E8"/>
                <w:sz w:val="19"/>
                <w:szCs w:val="19"/>
              </w:rPr>
              <w:t>Maintenance  ·</w:t>
            </w:r>
            <w:proofErr w:type="gramEnd"/>
            <w:r>
              <w:rPr>
                <w:i/>
                <w:iCs/>
                <w:color w:val="A8C4E8"/>
                <w:sz w:val="19"/>
                <w:szCs w:val="19"/>
              </w:rPr>
              <w:t xml:space="preserve">  Early Stage</w:t>
            </w:r>
          </w:p>
        </w:tc>
      </w:tr>
    </w:tbl>
    <w:p w14:paraId="432E3134" w14:textId="77777777" w:rsidR="00B05F34" w:rsidRDefault="00B05F34">
      <w:pPr>
        <w:spacing w:before="160"/>
      </w:pPr>
    </w:p>
    <w:p w14:paraId="5E225FBF" w14:textId="77777777" w:rsidR="00B05F34" w:rsidRDefault="00FC78D9">
      <w:pPr>
        <w:spacing w:after="80"/>
      </w:pPr>
      <w:r>
        <w:rPr>
          <w:color w:val="333333"/>
        </w:rPr>
        <w:t xml:space="preserve">The company is an early-stage startup developing </w:t>
      </w:r>
      <w:r>
        <w:rPr>
          <w:b/>
          <w:bCs/>
          <w:color w:val="333333"/>
        </w:rPr>
        <w:t>autonomous robotic systems for metal repair</w:t>
      </w:r>
      <w:r>
        <w:rPr>
          <w:color w:val="333333"/>
        </w:rPr>
        <w:t xml:space="preserve">. Its core technology combines robotics, computer vision, and on-device AI to automate a manufacturing process called </w:t>
      </w:r>
      <w:r>
        <w:rPr>
          <w:b/>
          <w:bCs/>
          <w:color w:val="333333"/>
        </w:rPr>
        <w:t>cold spray</w:t>
      </w:r>
      <w:r>
        <w:rPr>
          <w:color w:val="333333"/>
        </w:rPr>
        <w:t xml:space="preserve"> — a technique used to rebuild worn or damaged metal parts by propelling fine metal powder at high velocity onto a surface.</w:t>
      </w:r>
    </w:p>
    <w:p w14:paraId="67C003A4" w14:textId="77777777" w:rsidR="00B05F34" w:rsidRDefault="00FC78D9">
      <w:pPr>
        <w:spacing w:after="80"/>
      </w:pPr>
      <w:r>
        <w:rPr>
          <w:color w:val="333333"/>
        </w:rPr>
        <w:t>Today, cold spray repair is performed manually by skilled technicians, making it slow, expensive, and inconsistent. The company's system replaces the human operator with a robot that can sense the surface in real time, adjust its behavior mid-repair, and verify quality automatically — without requiring a connection to the cloud.</w:t>
      </w:r>
    </w:p>
    <w:p w14:paraId="4C58A1F0" w14:textId="77777777" w:rsidR="00B05F34" w:rsidRDefault="00B05F3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05F34" w14:paraId="3C4B7CCF" w14:textId="77777777">
        <w:tc>
          <w:tcPr>
            <w:tcW w:w="9360" w:type="dxa"/>
            <w:tcBorders>
              <w:top w:val="single" w:sz="6" w:space="0" w:color="D0D8E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5B96" w14:textId="77777777" w:rsidR="00B05F34" w:rsidRDefault="00B05F34"/>
        </w:tc>
      </w:tr>
    </w:tbl>
    <w:p w14:paraId="36FFD9A8" w14:textId="77777777" w:rsidR="00B05F34" w:rsidRDefault="00B05F3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8"/>
        <w:gridCol w:w="286"/>
        <w:gridCol w:w="4536"/>
      </w:tblGrid>
      <w:tr w:rsidR="00B05F34" w14:paraId="4B97C49E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4DCE50" w14:textId="77777777" w:rsidR="00B05F34" w:rsidRDefault="00FC78D9">
            <w:pPr>
              <w:spacing w:after="60"/>
            </w:pPr>
            <w:r>
              <w:rPr>
                <w:b/>
                <w:bCs/>
                <w:color w:val="1B3A6B"/>
                <w:sz w:val="22"/>
                <w:szCs w:val="22"/>
              </w:rPr>
              <w:t>Who They Serve</w:t>
            </w:r>
          </w:p>
          <w:p w14:paraId="13F08318" w14:textId="77777777" w:rsidR="00B05F34" w:rsidRDefault="00FC78D9">
            <w:pPr>
              <w:spacing w:after="80"/>
            </w:pPr>
            <w:r>
              <w:rPr>
                <w:color w:val="333333"/>
              </w:rPr>
              <w:t xml:space="preserve">The primary customer is the </w:t>
            </w:r>
            <w:r>
              <w:rPr>
                <w:b/>
                <w:bCs/>
                <w:color w:val="333333"/>
              </w:rPr>
              <w:t>U.S. military</w:t>
            </w:r>
            <w:r>
              <w:rPr>
                <w:color w:val="333333"/>
              </w:rPr>
              <w:t>, specifically defense maintenance depots that service high-value equipment like armored vehicles and aircraft components. These customers already use cold spray but lack reliable automation. The company is entering this market through government research grants.</w:t>
            </w:r>
          </w:p>
          <w:p w14:paraId="0CE1F3C2" w14:textId="77777777" w:rsidR="00B05F34" w:rsidRDefault="00FC78D9">
            <w:r>
              <w:rPr>
                <w:color w:val="333333"/>
              </w:rPr>
              <w:t xml:space="preserve">A secondary market is </w:t>
            </w:r>
            <w:r>
              <w:rPr>
                <w:b/>
                <w:bCs/>
                <w:color w:val="333333"/>
              </w:rPr>
              <w:t>commercial aerospace and heavy manufacturing</w:t>
            </w:r>
            <w:r>
              <w:rPr>
                <w:color w:val="333333"/>
              </w:rPr>
              <w:t>, where companies face similar challenges — skilled labor shortages, high part replacement costs, and inconsistent repair quality.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510A41" w14:textId="77777777" w:rsidR="00B05F34" w:rsidRDefault="00B05F34"/>
        </w:tc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0342F7" w14:textId="77777777" w:rsidR="00B05F34" w:rsidRDefault="00FC78D9">
            <w:pPr>
              <w:spacing w:after="60"/>
            </w:pPr>
            <w:r>
              <w:rPr>
                <w:b/>
                <w:bCs/>
                <w:color w:val="1B3A6B"/>
                <w:sz w:val="22"/>
                <w:szCs w:val="22"/>
              </w:rPr>
              <w:t>How They Make Money</w:t>
            </w:r>
          </w:p>
          <w:p w14:paraId="032CF864" w14:textId="77777777" w:rsidR="00B05F34" w:rsidRDefault="00FC78D9">
            <w:pPr>
              <w:spacing w:after="80"/>
            </w:pPr>
            <w:r>
              <w:rPr>
                <w:color w:val="333333"/>
              </w:rPr>
              <w:t xml:space="preserve">The business model has two modes. Customers who already own robotic equipment can license the company's </w:t>
            </w:r>
            <w:r>
              <w:rPr>
                <w:b/>
                <w:bCs/>
                <w:color w:val="333333"/>
              </w:rPr>
              <w:t>AI software</w:t>
            </w:r>
            <w:r>
              <w:rPr>
                <w:color w:val="333333"/>
              </w:rPr>
              <w:t xml:space="preserve"> on a subscription basis. Customers who need a complete solution can purchase a </w:t>
            </w:r>
            <w:r>
              <w:rPr>
                <w:b/>
                <w:bCs/>
                <w:color w:val="333333"/>
              </w:rPr>
              <w:t>full robotic cell</w:t>
            </w:r>
            <w:r>
              <w:rPr>
                <w:color w:val="333333"/>
              </w:rPr>
              <w:t xml:space="preserve"> — hardware, software, and installation bundled together.</w:t>
            </w:r>
          </w:p>
          <w:p w14:paraId="6F41D510" w14:textId="77777777" w:rsidR="00B05F34" w:rsidRDefault="00FC78D9">
            <w:r>
              <w:rPr>
                <w:color w:val="333333"/>
              </w:rPr>
              <w:t>Recurring revenue also comes from supplying the specialized metal powders the process requires and from issuing AI-generated repair certification reports, which are required for military and aviation compliance.</w:t>
            </w:r>
          </w:p>
        </w:tc>
      </w:tr>
    </w:tbl>
    <w:p w14:paraId="185ED145" w14:textId="77777777" w:rsidR="00B05F34" w:rsidRDefault="00B05F3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05F34" w14:paraId="70D2349F" w14:textId="77777777">
        <w:tc>
          <w:tcPr>
            <w:tcW w:w="9360" w:type="dxa"/>
            <w:tcBorders>
              <w:top w:val="single" w:sz="6" w:space="0" w:color="D0D8E8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FED0" w14:textId="77777777" w:rsidR="00B05F34" w:rsidRDefault="00B05F34"/>
        </w:tc>
      </w:tr>
    </w:tbl>
    <w:p w14:paraId="4B39A768" w14:textId="77777777" w:rsidR="00B05F34" w:rsidRDefault="00B05F34">
      <w:pPr>
        <w:spacing w:before="80"/>
      </w:pPr>
    </w:p>
    <w:p w14:paraId="7DD80CFB" w14:textId="77777777" w:rsidR="00B05F34" w:rsidRDefault="00FC78D9">
      <w:pPr>
        <w:spacing w:after="60"/>
      </w:pPr>
      <w:r>
        <w:rPr>
          <w:b/>
          <w:bCs/>
          <w:color w:val="1B3A6B"/>
          <w:sz w:val="22"/>
          <w:szCs w:val="22"/>
        </w:rPr>
        <w:t>Where They Are Now</w:t>
      </w:r>
    </w:p>
    <w:p w14:paraId="2CFDF3CE" w14:textId="1418A9B4" w:rsidR="00B05F34" w:rsidRDefault="00FC78D9" w:rsidP="00B05EEA">
      <w:pPr>
        <w:spacing w:after="80"/>
      </w:pPr>
      <w:r>
        <w:rPr>
          <w:color w:val="333333"/>
        </w:rPr>
        <w:t>The company has secured its first government contract — a non-dilutive research grant from a U.S. Army pilot program — and is based at a leading robotics innovation hub. It has been selected for several competitive accelerator and partnership programs in the defense technology space. It is currently pursuing a larger follow-on government grant to fund 24 months of autonomous system development, alongside a seed funding round from institutional investors.</w:t>
      </w:r>
    </w:p>
    <w:p w14:paraId="463C7D72" w14:textId="77777777" w:rsidR="00EA3A01" w:rsidRDefault="00EA3A01"/>
    <w:sectPr w:rsidR="00EA3A01">
      <w:pgSz w:w="12240" w:h="15840"/>
      <w:pgMar w:top="864" w:right="1080" w:bottom="864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2972"/>
    <w:multiLevelType w:val="hybridMultilevel"/>
    <w:tmpl w:val="45ECDE7C"/>
    <w:lvl w:ilvl="0" w:tplc="C79E6BBC">
      <w:start w:val="1"/>
      <w:numFmt w:val="bullet"/>
      <w:lvlText w:val="●"/>
      <w:lvlJc w:val="left"/>
      <w:pPr>
        <w:ind w:left="720" w:hanging="360"/>
      </w:pPr>
    </w:lvl>
    <w:lvl w:ilvl="1" w:tplc="7E528A3E">
      <w:start w:val="1"/>
      <w:numFmt w:val="bullet"/>
      <w:lvlText w:val="○"/>
      <w:lvlJc w:val="left"/>
      <w:pPr>
        <w:ind w:left="1440" w:hanging="360"/>
      </w:pPr>
    </w:lvl>
    <w:lvl w:ilvl="2" w:tplc="0D2A4C3E">
      <w:start w:val="1"/>
      <w:numFmt w:val="bullet"/>
      <w:lvlText w:val="■"/>
      <w:lvlJc w:val="left"/>
      <w:pPr>
        <w:ind w:left="2160" w:hanging="360"/>
      </w:pPr>
    </w:lvl>
    <w:lvl w:ilvl="3" w:tplc="77B617EC">
      <w:start w:val="1"/>
      <w:numFmt w:val="bullet"/>
      <w:lvlText w:val="●"/>
      <w:lvlJc w:val="left"/>
      <w:pPr>
        <w:ind w:left="2880" w:hanging="360"/>
      </w:pPr>
    </w:lvl>
    <w:lvl w:ilvl="4" w:tplc="FCE0ADC4">
      <w:start w:val="1"/>
      <w:numFmt w:val="bullet"/>
      <w:lvlText w:val="○"/>
      <w:lvlJc w:val="left"/>
      <w:pPr>
        <w:ind w:left="3600" w:hanging="360"/>
      </w:pPr>
    </w:lvl>
    <w:lvl w:ilvl="5" w:tplc="AEFC6F56">
      <w:start w:val="1"/>
      <w:numFmt w:val="bullet"/>
      <w:lvlText w:val="■"/>
      <w:lvlJc w:val="left"/>
      <w:pPr>
        <w:ind w:left="4320" w:hanging="360"/>
      </w:pPr>
    </w:lvl>
    <w:lvl w:ilvl="6" w:tplc="C5B42CF4">
      <w:start w:val="1"/>
      <w:numFmt w:val="bullet"/>
      <w:lvlText w:val="●"/>
      <w:lvlJc w:val="left"/>
      <w:pPr>
        <w:ind w:left="5040" w:hanging="360"/>
      </w:pPr>
    </w:lvl>
    <w:lvl w:ilvl="7" w:tplc="E8361472">
      <w:start w:val="1"/>
      <w:numFmt w:val="bullet"/>
      <w:lvlText w:val="●"/>
      <w:lvlJc w:val="left"/>
      <w:pPr>
        <w:ind w:left="5760" w:hanging="360"/>
      </w:pPr>
    </w:lvl>
    <w:lvl w:ilvl="8" w:tplc="D3AC09F8">
      <w:start w:val="1"/>
      <w:numFmt w:val="bullet"/>
      <w:lvlText w:val="●"/>
      <w:lvlJc w:val="left"/>
      <w:pPr>
        <w:ind w:left="6480" w:hanging="360"/>
      </w:pPr>
    </w:lvl>
  </w:abstractNum>
  <w:num w:numId="1" w16cid:durableId="19539725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F34"/>
    <w:rsid w:val="00313359"/>
    <w:rsid w:val="00627CBB"/>
    <w:rsid w:val="007C06C2"/>
    <w:rsid w:val="00A075FD"/>
    <w:rsid w:val="00B05EEA"/>
    <w:rsid w:val="00B05F34"/>
    <w:rsid w:val="00D22601"/>
    <w:rsid w:val="00EA3A01"/>
    <w:rsid w:val="00EF3AD4"/>
    <w:rsid w:val="00FC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F39AB"/>
  <w15:docId w15:val="{A54E366C-EE1D-3B4F-9C07-84EFFEE5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1943</Characters>
  <Application>Microsoft Office Word</Application>
  <DocSecurity>0</DocSecurity>
  <Lines>51</Lines>
  <Paragraphs>13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Hazhir Rahmandad</cp:lastModifiedBy>
  <cp:revision>5</cp:revision>
  <dcterms:created xsi:type="dcterms:W3CDTF">2026-02-26T17:26:00Z</dcterms:created>
  <dcterms:modified xsi:type="dcterms:W3CDTF">2026-02-27T14:51:00Z</dcterms:modified>
</cp:coreProperties>
</file>